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2B5A" w14:textId="0196CC37" w:rsidR="00062236" w:rsidRDefault="00062236" w:rsidP="00666826">
      <w:pPr>
        <w:jc w:val="both"/>
      </w:pPr>
      <w:r>
        <w:t>Słów kilka o tym, jak rozmawiać z dziećmi o wojnie.</w:t>
      </w:r>
    </w:p>
    <w:p w14:paraId="57DAD826" w14:textId="77777777" w:rsidR="00962824" w:rsidRDefault="00962824" w:rsidP="00666826">
      <w:pPr>
        <w:jc w:val="both"/>
      </w:pPr>
      <w:r>
        <w:t>Pamiętaj, że dla nas, dorosłych, wojna ma wiele okrutnych skojarzeń. Nie serwuj tego dziecku.</w:t>
      </w:r>
    </w:p>
    <w:p w14:paraId="11251D1F" w14:textId="77777777" w:rsidR="00962824" w:rsidRDefault="00962824" w:rsidP="00666826">
      <w:pPr>
        <w:jc w:val="both"/>
      </w:pPr>
    </w:p>
    <w:p w14:paraId="71A5409E" w14:textId="70928EE5" w:rsidR="00962824" w:rsidRDefault="007360E6" w:rsidP="00666826">
      <w:pPr>
        <w:pStyle w:val="Akapitzlist"/>
        <w:numPr>
          <w:ilvl w:val="0"/>
          <w:numId w:val="3"/>
        </w:numPr>
        <w:jc w:val="both"/>
      </w:pPr>
      <w:r>
        <w:t xml:space="preserve">ZADAWAJ PYTANIA </w:t>
      </w:r>
    </w:p>
    <w:p w14:paraId="08D950BE" w14:textId="64DF9D5F" w:rsidR="007360E6" w:rsidRDefault="007360E6" w:rsidP="00666826">
      <w:pPr>
        <w:jc w:val="both"/>
      </w:pPr>
      <w:r>
        <w:t>zanim odpowiesz dziecku na jego pytanie, zapytaj, jak ono rozumie to, o co pyta</w:t>
      </w:r>
    </w:p>
    <w:p w14:paraId="08895092" w14:textId="3F268CAB" w:rsidR="007360E6" w:rsidRDefault="007360E6" w:rsidP="00666826">
      <w:pPr>
        <w:jc w:val="both"/>
      </w:pPr>
      <w:r>
        <w:t>- gdy dziecko pyta, czy będzie wojna? Albo co to jest wojna? Zapytaj najpierw, jak ono to rozumie. Pozwoli Ci to na dostosowanie swojej odpowiedzi do sposobu rozumowania dziecka</w:t>
      </w:r>
    </w:p>
    <w:p w14:paraId="2C1237EE" w14:textId="77777777" w:rsidR="007360E6" w:rsidRDefault="007360E6" w:rsidP="00666826">
      <w:pPr>
        <w:jc w:val="both"/>
      </w:pPr>
      <w:r>
        <w:t>- zadawaj pytania: co słyszałeś? Co czujesz, gdy o tym myślisz?</w:t>
      </w:r>
    </w:p>
    <w:p w14:paraId="44EF5164" w14:textId="78E60A8C" w:rsidR="007360E6" w:rsidRDefault="007360E6" w:rsidP="00666826">
      <w:pPr>
        <w:jc w:val="both"/>
      </w:pPr>
      <w:r>
        <w:t xml:space="preserve">- mów prawdę (dostosowaną do wieku dziecka) – jeśli pyta, czy będzie wojna u nas, odpowiedz, że </w:t>
      </w:r>
      <w:r w:rsidR="00B6616D">
        <w:t xml:space="preserve">tego nikt jeszcze nie wie, ale nawet jeżeli tak będzie, to </w:t>
      </w:r>
      <w:r>
        <w:t>naszą obroną zajmują się bardzo ważni ludzie, którzy potrafią sobie z tym poradzić</w:t>
      </w:r>
      <w:r w:rsidR="00962824">
        <w:t xml:space="preserve"> i to oni się tym zajmą.</w:t>
      </w:r>
    </w:p>
    <w:p w14:paraId="5178134E" w14:textId="549E8B03" w:rsidR="00962824" w:rsidRDefault="007360E6" w:rsidP="00666826">
      <w:pPr>
        <w:pStyle w:val="Akapitzlist"/>
        <w:numPr>
          <w:ilvl w:val="0"/>
          <w:numId w:val="3"/>
        </w:numPr>
        <w:jc w:val="both"/>
      </w:pPr>
      <w:r>
        <w:t xml:space="preserve">SŁUCHAJ </w:t>
      </w:r>
    </w:p>
    <w:p w14:paraId="33EB0900" w14:textId="77777777" w:rsidR="00B6616D" w:rsidRDefault="007360E6" w:rsidP="00666826">
      <w:pPr>
        <w:jc w:val="both"/>
      </w:pPr>
      <w:r>
        <w:t xml:space="preserve">– czasem dziecko po prostu chce opowiedzieć, o tym, co czuje i myśli i nie potrzebuje naszych rad czy pocieszania. Jeśli nie masz pewności – zapytaj: </w:t>
      </w:r>
      <w:r w:rsidR="00DA22B8">
        <w:t>C</w:t>
      </w:r>
      <w:r>
        <w:t xml:space="preserve">zy mogę Ci jakoś pomóc? Albo: </w:t>
      </w:r>
      <w:r w:rsidR="00DA22B8">
        <w:t>C</w:t>
      </w:r>
      <w:r>
        <w:t>zego potrzebujesz ode mnie? I poczekaj na odpowiedź.</w:t>
      </w:r>
    </w:p>
    <w:p w14:paraId="576929E5" w14:textId="5603BAEB" w:rsidR="00062236" w:rsidRDefault="007360E6" w:rsidP="00666826">
      <w:pPr>
        <w:pStyle w:val="Akapitzlist"/>
        <w:numPr>
          <w:ilvl w:val="0"/>
          <w:numId w:val="3"/>
        </w:numPr>
        <w:jc w:val="both"/>
      </w:pPr>
      <w:r>
        <w:t>ODPOWIADAJ NA PYTANIA (unikanie odpowiedzi wzmaga strach)</w:t>
      </w:r>
    </w:p>
    <w:p w14:paraId="2726B633" w14:textId="0E1E3B7C" w:rsidR="00DA22B8" w:rsidRDefault="00DA22B8" w:rsidP="00666826">
      <w:pPr>
        <w:jc w:val="both"/>
      </w:pPr>
      <w:r>
        <w:t xml:space="preserve">- </w:t>
      </w:r>
      <w:r w:rsidR="00B6616D">
        <w:t>Nie spiesz się z odpowiedzią, możesz zastanawiając się nad nią powiedzieć „</w:t>
      </w:r>
      <w:proofErr w:type="spellStart"/>
      <w:r w:rsidR="00B6616D">
        <w:t>hm</w:t>
      </w:r>
      <w:proofErr w:type="spellEnd"/>
      <w:r w:rsidR="00B6616D">
        <w:t>, pozwól mi się zastanowić”, lub „zadałeś/ łaś bardzo dobre pytanie, pozwól mi chwilę pomyśleć’”</w:t>
      </w:r>
    </w:p>
    <w:p w14:paraId="38CFC92F" w14:textId="0DEA6F58" w:rsidR="001C2D1B" w:rsidRDefault="001C2D1B" w:rsidP="00666826">
      <w:pPr>
        <w:jc w:val="both"/>
      </w:pPr>
      <w:r>
        <w:t>- dostosuj język do wieku dziecka</w:t>
      </w:r>
    </w:p>
    <w:p w14:paraId="003C73E9" w14:textId="0689814A" w:rsidR="007360E6" w:rsidRDefault="001C2D1B" w:rsidP="00666826">
      <w:pPr>
        <w:jc w:val="both"/>
      </w:pPr>
      <w:r>
        <w:t>- obserwuj dzieci – nie wszystkie chcą o tym rozmawiać. Tym dzieciom, które nie chcą rozmawiać – powiedz: gdybyś chciał pogadać – jestem.</w:t>
      </w:r>
    </w:p>
    <w:p w14:paraId="03C6B178" w14:textId="0311C632" w:rsidR="007360E6" w:rsidRDefault="007360E6" w:rsidP="00666826">
      <w:pPr>
        <w:pStyle w:val="Akapitzlist"/>
        <w:numPr>
          <w:ilvl w:val="0"/>
          <w:numId w:val="3"/>
        </w:numPr>
        <w:jc w:val="both"/>
      </w:pPr>
      <w:r>
        <w:t>PRZYTULAJ</w:t>
      </w:r>
    </w:p>
    <w:p w14:paraId="75220F04" w14:textId="2C2F97E5" w:rsidR="00062236" w:rsidRDefault="00062236" w:rsidP="00666826">
      <w:pPr>
        <w:jc w:val="both"/>
      </w:pPr>
      <w:r>
        <w:t>- zapewnij dziecko, że jesteś przy nim i zadbasz o jego bezpieczeństwo</w:t>
      </w:r>
      <w:r w:rsidR="00666826">
        <w:t>.</w:t>
      </w:r>
    </w:p>
    <w:p w14:paraId="4004C134" w14:textId="1D7B59CF" w:rsidR="001C2D1B" w:rsidRDefault="007360E6" w:rsidP="00666826">
      <w:pPr>
        <w:pStyle w:val="Akapitzlist"/>
        <w:numPr>
          <w:ilvl w:val="0"/>
          <w:numId w:val="3"/>
        </w:numPr>
        <w:jc w:val="both"/>
      </w:pPr>
      <w:r>
        <w:t>OGRANICZ DOSTĘP DO INFORMACJI</w:t>
      </w:r>
    </w:p>
    <w:p w14:paraId="5341E91D" w14:textId="66C6214E" w:rsidR="001C2D1B" w:rsidRDefault="001C2D1B" w:rsidP="00666826">
      <w:pPr>
        <w:jc w:val="both"/>
      </w:pPr>
      <w:r>
        <w:t>- nie słuchaj przy dzieciach wia</w:t>
      </w:r>
      <w:r w:rsidR="00DB4943">
        <w:t>d</w:t>
      </w:r>
      <w:r>
        <w:t>omości, nie czytaj na głos, nie rozmawiaj przy dzieciach o działaniach wojennych</w:t>
      </w:r>
      <w:r w:rsidR="00062236">
        <w:t>, kontroluj, co ogląda dziecko</w:t>
      </w:r>
      <w:r>
        <w:t xml:space="preserve"> – im mniej obrazów, tym lepiej. Pamiętaj, że dziecko to dziecko (nawet, jeśli masz przed sobą nastolatka). Jego mózg nie jest wystarczająco rozwinięty, żeby znieść okrucieństwo wojny. Jego mózg inaczej przetwarza informacje, a nierozwinięta kora przedczołowa nie pozwala racjonalizować i dystansować się od tych wiadomości. Dzieci pozostają z trudnymi emocjami</w:t>
      </w:r>
      <w:r w:rsidR="00D4721D">
        <w:t xml:space="preserve"> (strach, smutek, złość) i </w:t>
      </w:r>
      <w:r w:rsidR="00DA22B8">
        <w:t xml:space="preserve">często </w:t>
      </w:r>
      <w:r w:rsidR="00D4721D">
        <w:t>nie wiedzą, jak sobie z nimi poradzić.</w:t>
      </w:r>
    </w:p>
    <w:p w14:paraId="51F13AA4" w14:textId="5D375FA1" w:rsidR="007360E6" w:rsidRDefault="007360E6" w:rsidP="00666826">
      <w:pPr>
        <w:pStyle w:val="Akapitzlist"/>
        <w:numPr>
          <w:ilvl w:val="0"/>
          <w:numId w:val="3"/>
        </w:numPr>
        <w:jc w:val="both"/>
      </w:pPr>
      <w:r>
        <w:t>ZADBAJ O CODZIENNE RYTUAŁY</w:t>
      </w:r>
    </w:p>
    <w:p w14:paraId="168221A9" w14:textId="38E2E98F" w:rsidR="00062236" w:rsidRDefault="00062236" w:rsidP="00666826">
      <w:pPr>
        <w:jc w:val="both"/>
      </w:pPr>
      <w:r>
        <w:t xml:space="preserve">- rutyna, codzienne rytuały – rozmawianie o emocjach jest bardzo ważne, ale nie skupiaj się tylko na tym. Wszyscy potrzebujemy działania, więc zwykłe codzienne rytuały są bardzo ważne – dają poczucie stabilności i bezpieczeństwa. </w:t>
      </w:r>
    </w:p>
    <w:p w14:paraId="7426E3B8" w14:textId="77777777" w:rsidR="00666826" w:rsidRDefault="00666826" w:rsidP="00666826">
      <w:pPr>
        <w:jc w:val="both"/>
      </w:pPr>
    </w:p>
    <w:p w14:paraId="451A7994" w14:textId="4D49F5D8" w:rsidR="007360E6" w:rsidRDefault="007360E6" w:rsidP="00666826">
      <w:pPr>
        <w:pStyle w:val="Akapitzlist"/>
        <w:numPr>
          <w:ilvl w:val="0"/>
          <w:numId w:val="3"/>
        </w:numPr>
        <w:jc w:val="both"/>
      </w:pPr>
      <w:r>
        <w:lastRenderedPageBreak/>
        <w:t>DZIAŁAJCIE</w:t>
      </w:r>
    </w:p>
    <w:p w14:paraId="2FDCB122" w14:textId="0E26E668" w:rsidR="007360E6" w:rsidRDefault="00062236" w:rsidP="00666826">
      <w:pPr>
        <w:jc w:val="both"/>
      </w:pPr>
      <w:r>
        <w:t>bezsilność jest bardzo trudnym uczuciem</w:t>
      </w:r>
      <w:r w:rsidR="00962824">
        <w:t>, pomóż dzieciom odzyskać poczucie sprawczości:</w:t>
      </w:r>
    </w:p>
    <w:p w14:paraId="17D1DA7B" w14:textId="23B04F43" w:rsidR="00062236" w:rsidRDefault="00062236" w:rsidP="00666826">
      <w:pPr>
        <w:jc w:val="both"/>
      </w:pPr>
      <w:r>
        <w:t xml:space="preserve"> – starsze dzieci i młodzież mogą się włączyć do pomocy organizowanej w mieście, mogą zorganizować też swoją akcję. Porozmawiajcie o tym, być może mają swoje pomysły – pozwól im działać.</w:t>
      </w:r>
    </w:p>
    <w:p w14:paraId="3DDD7F81" w14:textId="68937BBC" w:rsidR="007360E6" w:rsidRDefault="007360E6" w:rsidP="00666826">
      <w:pPr>
        <w:jc w:val="both"/>
      </w:pPr>
      <w:r>
        <w:t>- młodsze dzieci mogą przygotować rysunki „</w:t>
      </w:r>
      <w:proofErr w:type="spellStart"/>
      <w:r>
        <w:t>pocieszajki</w:t>
      </w:r>
      <w:proofErr w:type="spellEnd"/>
      <w:r>
        <w:t>”: stwórzcie książeczkę pocieszającą dla dzieci uchodźców, laurki albo inne prace.</w:t>
      </w:r>
    </w:p>
    <w:p w14:paraId="7CFEBB34" w14:textId="5360A6E9" w:rsidR="007360E6" w:rsidRDefault="007360E6" w:rsidP="00666826">
      <w:pPr>
        <w:jc w:val="both"/>
      </w:pPr>
    </w:p>
    <w:p w14:paraId="3DF01D93" w14:textId="15387467" w:rsidR="007360E6" w:rsidRDefault="007360E6" w:rsidP="00666826">
      <w:pPr>
        <w:jc w:val="both"/>
      </w:pPr>
      <w:r>
        <w:t>Książeczk</w:t>
      </w:r>
      <w:r w:rsidR="00962824">
        <w:t>a</w:t>
      </w:r>
      <w:r>
        <w:t xml:space="preserve"> dla dzieci:</w:t>
      </w:r>
    </w:p>
    <w:p w14:paraId="5182BDB6" w14:textId="682ABC9E" w:rsidR="007360E6" w:rsidRDefault="007360E6" w:rsidP="00666826">
      <w:pPr>
        <w:jc w:val="both"/>
      </w:pPr>
      <w:r>
        <w:t xml:space="preserve">„A królik słuchał”, </w:t>
      </w:r>
      <w:proofErr w:type="spellStart"/>
      <w:r>
        <w:t>Cori</w:t>
      </w:r>
      <w:proofErr w:type="spellEnd"/>
      <w:r>
        <w:t xml:space="preserve"> </w:t>
      </w:r>
      <w:proofErr w:type="spellStart"/>
      <w:r>
        <w:t>Deerfeld</w:t>
      </w:r>
      <w:proofErr w:type="spellEnd"/>
      <w:r w:rsidR="00FD182A">
        <w:t xml:space="preserve"> </w:t>
      </w:r>
      <w:hyperlink r:id="rId7" w:history="1">
        <w:r w:rsidR="00FD182A" w:rsidRPr="002412D7">
          <w:rPr>
            <w:rStyle w:val="Hipercze"/>
          </w:rPr>
          <w:t>https://www.youtube.com/watch?v=MxiZMmUHGh4</w:t>
        </w:r>
      </w:hyperlink>
    </w:p>
    <w:p w14:paraId="0591E569" w14:textId="77777777" w:rsidR="0086774F" w:rsidRDefault="0086774F" w:rsidP="00666826">
      <w:pPr>
        <w:jc w:val="both"/>
      </w:pPr>
    </w:p>
    <w:p w14:paraId="5DAD0E69" w14:textId="6AEBFFFF" w:rsidR="007360E6" w:rsidRDefault="0086774F" w:rsidP="00666826">
      <w:pPr>
        <w:jc w:val="both"/>
      </w:pPr>
      <w:proofErr w:type="spellStart"/>
      <w:r>
        <w:t>Webinar</w:t>
      </w:r>
      <w:proofErr w:type="spellEnd"/>
      <w:r>
        <w:t xml:space="preserve"> dla dorosłych – jak rozmawiać z dziećmi o wojnie:</w:t>
      </w:r>
    </w:p>
    <w:p w14:paraId="73119299" w14:textId="3D5D5082" w:rsidR="0086774F" w:rsidRDefault="0086774F" w:rsidP="00666826">
      <w:pPr>
        <w:jc w:val="both"/>
      </w:pPr>
      <w:r w:rsidRPr="0086774F">
        <w:t>https://www.facebook.com/ZaufanyTerapeutaPL/videos/453834619669580</w:t>
      </w:r>
    </w:p>
    <w:sectPr w:rsidR="008677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8830" w14:textId="77777777" w:rsidR="00440EE7" w:rsidRDefault="00440EE7" w:rsidP="00666826">
      <w:pPr>
        <w:spacing w:after="0" w:line="240" w:lineRule="auto"/>
      </w:pPr>
      <w:r>
        <w:separator/>
      </w:r>
    </w:p>
  </w:endnote>
  <w:endnote w:type="continuationSeparator" w:id="0">
    <w:p w14:paraId="15872598" w14:textId="77777777" w:rsidR="00440EE7" w:rsidRDefault="00440EE7" w:rsidP="0066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3155" w14:textId="77777777" w:rsidR="00440EE7" w:rsidRDefault="00440EE7" w:rsidP="00666826">
      <w:pPr>
        <w:spacing w:after="0" w:line="240" w:lineRule="auto"/>
      </w:pPr>
      <w:r>
        <w:separator/>
      </w:r>
    </w:p>
  </w:footnote>
  <w:footnote w:type="continuationSeparator" w:id="0">
    <w:p w14:paraId="0C697688" w14:textId="77777777" w:rsidR="00440EE7" w:rsidRDefault="00440EE7" w:rsidP="0066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A736" w14:textId="20FD958C" w:rsidR="00666826" w:rsidRDefault="00666826">
    <w:pPr>
      <w:pStyle w:val="Nagwek"/>
    </w:pPr>
    <w:r>
      <w:rPr>
        <w:noProof/>
        <w:lang w:eastAsia="pl-PL"/>
      </w:rPr>
      <w:drawing>
        <wp:inline distT="0" distB="0" distL="0" distR="0" wp14:anchorId="41C391A2" wp14:editId="06B6CCB8">
          <wp:extent cx="879230" cy="439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t 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26" cy="44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FB98B6E" wp14:editId="7C26C0DE">
          <wp:extent cx="914402" cy="5364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ynia-bt mi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9B95D" w14:textId="77777777" w:rsidR="00666826" w:rsidRDefault="0066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865"/>
    <w:multiLevelType w:val="hybridMultilevel"/>
    <w:tmpl w:val="D4C6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3817"/>
    <w:multiLevelType w:val="hybridMultilevel"/>
    <w:tmpl w:val="441656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46F1"/>
    <w:multiLevelType w:val="hybridMultilevel"/>
    <w:tmpl w:val="03DED1AC"/>
    <w:lvl w:ilvl="0" w:tplc="F968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1B"/>
    <w:rsid w:val="00062236"/>
    <w:rsid w:val="001C2D1B"/>
    <w:rsid w:val="00412EAA"/>
    <w:rsid w:val="00440EE7"/>
    <w:rsid w:val="005E13D1"/>
    <w:rsid w:val="00666826"/>
    <w:rsid w:val="007360E6"/>
    <w:rsid w:val="0086774F"/>
    <w:rsid w:val="008C7AC7"/>
    <w:rsid w:val="00962824"/>
    <w:rsid w:val="00B02077"/>
    <w:rsid w:val="00B6616D"/>
    <w:rsid w:val="00D4721D"/>
    <w:rsid w:val="00DA22B8"/>
    <w:rsid w:val="00DB4943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301E"/>
  <w15:chartTrackingRefBased/>
  <w15:docId w15:val="{D7552300-A40F-4604-B487-433B27E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8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8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2B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826"/>
  </w:style>
  <w:style w:type="paragraph" w:styleId="Stopka">
    <w:name w:val="footer"/>
    <w:basedOn w:val="Normalny"/>
    <w:link w:val="StopkaZnak"/>
    <w:uiPriority w:val="99"/>
    <w:unhideWhenUsed/>
    <w:rsid w:val="0066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iZMmUHG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Woźna</dc:creator>
  <cp:keywords/>
  <dc:description/>
  <cp:lastModifiedBy>Ja</cp:lastModifiedBy>
  <cp:revision>2</cp:revision>
  <dcterms:created xsi:type="dcterms:W3CDTF">2022-02-28T12:10:00Z</dcterms:created>
  <dcterms:modified xsi:type="dcterms:W3CDTF">2022-02-28T12:10:00Z</dcterms:modified>
</cp:coreProperties>
</file>