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19C" w:rsidRDefault="00EE619C" w:rsidP="00EE619C">
      <w:pPr>
        <w:ind w:left="1410" w:hanging="1410"/>
        <w:rPr>
          <w:rFonts w:ascii="Times New Roman" w:hAnsi="Times New Roman" w:cs="Times New Roman"/>
        </w:rPr>
      </w:pPr>
      <w:r>
        <w:rPr>
          <w:rFonts w:ascii="Times New Roman" w:hAnsi="Times New Roman" w:cs="Times New Roman"/>
        </w:rPr>
        <w:t xml:space="preserve">OZNACZENIE 14 ALERGENÓW WYMAGAJĄCYCH </w:t>
      </w:r>
    </w:p>
    <w:p w:rsidR="00EE619C" w:rsidRDefault="00EE619C" w:rsidP="00EE619C">
      <w:pPr>
        <w:ind w:left="1410" w:hanging="1410"/>
        <w:rPr>
          <w:rFonts w:ascii="Times New Roman" w:hAnsi="Times New Roman" w:cs="Times New Roman"/>
        </w:rPr>
      </w:pPr>
      <w:r>
        <w:rPr>
          <w:rFonts w:ascii="Times New Roman" w:hAnsi="Times New Roman" w:cs="Times New Roman"/>
        </w:rPr>
        <w:t xml:space="preserve">UWZGLĘDNIENIA W OPISIE JADŁOSPISUZGODNIE Z ROZPORZĄDZENIEM UE </w:t>
      </w:r>
    </w:p>
    <w:p w:rsidR="00EE619C" w:rsidRDefault="00EE619C" w:rsidP="00EE619C">
      <w:pPr>
        <w:ind w:left="1410" w:hanging="1410"/>
        <w:rPr>
          <w:rFonts w:ascii="Times New Roman" w:hAnsi="Times New Roman" w:cs="Times New Roman"/>
        </w:rPr>
      </w:pPr>
      <w:r>
        <w:rPr>
          <w:rFonts w:ascii="Times New Roman" w:hAnsi="Times New Roman" w:cs="Times New Roman"/>
        </w:rPr>
        <w:t>NR 1169/2011</w:t>
      </w:r>
    </w:p>
    <w:p w:rsidR="00EE619C" w:rsidRDefault="00EE619C" w:rsidP="00EE619C">
      <w:pPr>
        <w:ind w:left="1410" w:hanging="1410"/>
        <w:rPr>
          <w:rFonts w:ascii="Times New Roman" w:hAnsi="Times New Roman" w:cs="Times New Roman"/>
        </w:rPr>
      </w:pPr>
    </w:p>
    <w:p w:rsidR="00EE619C" w:rsidRDefault="00EE619C" w:rsidP="00EE619C">
      <w:pPr>
        <w:ind w:left="1410" w:hanging="1410"/>
        <w:rPr>
          <w:rFonts w:ascii="Times New Roman" w:hAnsi="Times New Roman" w:cs="Times New Roman"/>
        </w:rPr>
      </w:pPr>
      <w:r>
        <w:rPr>
          <w:rFonts w:ascii="Times New Roman" w:hAnsi="Times New Roman" w:cs="Times New Roman"/>
        </w:rPr>
        <w:t>1 .Ziarna zbóż zawierające gluten, tzn. pszenica, żyto, jęczmień, owies, orkisz, pszenica kamut, a                                                                                                                                                                        także odmian hybrydowych powyższych zbóż, przygotowane na ich bazie</w:t>
      </w:r>
    </w:p>
    <w:p w:rsidR="00EE619C" w:rsidRDefault="00EE619C" w:rsidP="00EE619C">
      <w:pPr>
        <w:ind w:left="1410" w:hanging="1410"/>
        <w:rPr>
          <w:rFonts w:ascii="Times New Roman" w:hAnsi="Times New Roman" w:cs="Times New Roman"/>
        </w:rPr>
      </w:pPr>
      <w:r>
        <w:rPr>
          <w:rFonts w:ascii="Times New Roman" w:hAnsi="Times New Roman" w:cs="Times New Roman"/>
        </w:rPr>
        <w:t>2. Skorupiaki oraz produkty przygotowane na ich bazie</w:t>
      </w:r>
    </w:p>
    <w:p w:rsidR="00EE619C" w:rsidRDefault="00EE619C" w:rsidP="00EE619C">
      <w:pPr>
        <w:ind w:left="1410" w:hanging="1410"/>
        <w:rPr>
          <w:rFonts w:ascii="Times New Roman" w:hAnsi="Times New Roman" w:cs="Times New Roman"/>
        </w:rPr>
      </w:pPr>
      <w:r>
        <w:rPr>
          <w:rFonts w:ascii="Times New Roman" w:hAnsi="Times New Roman" w:cs="Times New Roman"/>
        </w:rPr>
        <w:t>3. Jaja oraz produkty przygotowane na ich bazie</w:t>
      </w:r>
    </w:p>
    <w:p w:rsidR="00EE619C" w:rsidRDefault="00EE619C" w:rsidP="00EE619C">
      <w:pPr>
        <w:ind w:left="1410" w:hanging="1410"/>
        <w:rPr>
          <w:rFonts w:ascii="Times New Roman" w:hAnsi="Times New Roman" w:cs="Times New Roman"/>
        </w:rPr>
      </w:pPr>
      <w:r>
        <w:rPr>
          <w:rFonts w:ascii="Times New Roman" w:hAnsi="Times New Roman" w:cs="Times New Roman"/>
        </w:rPr>
        <w:t>4. Ryby oraz produkty przygotowane na ich bazie</w:t>
      </w:r>
    </w:p>
    <w:p w:rsidR="00EE619C" w:rsidRDefault="00EE619C" w:rsidP="00EE619C">
      <w:pPr>
        <w:ind w:left="1410" w:hanging="1410"/>
        <w:rPr>
          <w:rFonts w:ascii="Times New Roman" w:hAnsi="Times New Roman" w:cs="Times New Roman"/>
        </w:rPr>
      </w:pPr>
      <w:r>
        <w:rPr>
          <w:rFonts w:ascii="Times New Roman" w:hAnsi="Times New Roman" w:cs="Times New Roman"/>
        </w:rPr>
        <w:t>5. Orzeszki ziemne oraz produkty przygotowane na ich bazie</w:t>
      </w:r>
    </w:p>
    <w:p w:rsidR="00EE619C" w:rsidRDefault="00EE619C" w:rsidP="00EE619C">
      <w:pPr>
        <w:ind w:left="1410" w:hanging="1410"/>
        <w:rPr>
          <w:rFonts w:ascii="Times New Roman" w:hAnsi="Times New Roman" w:cs="Times New Roman"/>
        </w:rPr>
      </w:pPr>
      <w:r>
        <w:rPr>
          <w:rFonts w:ascii="Times New Roman" w:hAnsi="Times New Roman" w:cs="Times New Roman"/>
        </w:rPr>
        <w:t>6. Ziarno sojowe oraz produkty przygotowane na ich bazie</w:t>
      </w:r>
    </w:p>
    <w:p w:rsidR="00EE619C" w:rsidRDefault="00EE619C" w:rsidP="00EE619C">
      <w:pPr>
        <w:ind w:left="1410" w:hanging="1410"/>
        <w:rPr>
          <w:rFonts w:ascii="Times New Roman" w:hAnsi="Times New Roman" w:cs="Times New Roman"/>
        </w:rPr>
      </w:pPr>
      <w:r>
        <w:rPr>
          <w:rFonts w:ascii="Times New Roman" w:hAnsi="Times New Roman" w:cs="Times New Roman"/>
        </w:rPr>
        <w:t>7. Mleko oraz produkty przygotowane na ich bazie</w:t>
      </w:r>
    </w:p>
    <w:p w:rsidR="00EE619C" w:rsidRDefault="00EE619C" w:rsidP="00EE619C">
      <w:pPr>
        <w:ind w:left="1410" w:hanging="1410"/>
        <w:rPr>
          <w:rFonts w:ascii="Times New Roman" w:hAnsi="Times New Roman" w:cs="Times New Roman"/>
        </w:rPr>
      </w:pPr>
      <w:r>
        <w:rPr>
          <w:rFonts w:ascii="Times New Roman" w:hAnsi="Times New Roman" w:cs="Times New Roman"/>
        </w:rPr>
        <w:t>8. Orzechy z drzew orzechowych, tj. migdały (Amygdaluscommunis L), orzechy laskowe (Corylusavellana), orzechy włoskie (Juglansregia), orzechy nerkowca (Anacardiumoccidentale), orzechy pekan (CaryaillinoinensisWangenh, K.Koch), orzechy brazylijskie (Bertholletslandia Excela), orzechy pistacjowe (Pistaciavera), orzechy makadamia lub orzechy Queensland (Makadamia ternifolia) oraz produkty przygotowane na ich bazie</w:t>
      </w:r>
    </w:p>
    <w:p w:rsidR="00EE619C" w:rsidRDefault="00EE619C" w:rsidP="00EE619C">
      <w:pPr>
        <w:ind w:left="1410" w:hanging="1410"/>
        <w:rPr>
          <w:rFonts w:ascii="Times New Roman" w:hAnsi="Times New Roman" w:cs="Times New Roman"/>
        </w:rPr>
      </w:pPr>
      <w:r>
        <w:rPr>
          <w:rFonts w:ascii="Times New Roman" w:hAnsi="Times New Roman" w:cs="Times New Roman"/>
        </w:rPr>
        <w:t>9. Seler oraz produkty przygotowane na ich bazie</w:t>
      </w:r>
    </w:p>
    <w:p w:rsidR="00EE619C" w:rsidRDefault="00EE619C" w:rsidP="00EE619C">
      <w:pPr>
        <w:ind w:left="1410" w:hanging="1410"/>
        <w:rPr>
          <w:rFonts w:ascii="Times New Roman" w:hAnsi="Times New Roman" w:cs="Times New Roman"/>
        </w:rPr>
      </w:pPr>
      <w:r>
        <w:rPr>
          <w:rFonts w:ascii="Times New Roman" w:hAnsi="Times New Roman" w:cs="Times New Roman"/>
        </w:rPr>
        <w:t>10. Gorczyca oraz produkty przygotowane na ich bazie (majonez, musztarda)</w:t>
      </w:r>
    </w:p>
    <w:p w:rsidR="00EE619C" w:rsidRDefault="00EE619C" w:rsidP="00EE619C">
      <w:pPr>
        <w:ind w:left="1410" w:hanging="1410"/>
        <w:rPr>
          <w:rFonts w:ascii="Times New Roman" w:hAnsi="Times New Roman" w:cs="Times New Roman"/>
        </w:rPr>
      </w:pPr>
      <w:r>
        <w:rPr>
          <w:rFonts w:ascii="Times New Roman" w:hAnsi="Times New Roman" w:cs="Times New Roman"/>
        </w:rPr>
        <w:t>11. Ziarno sezamowe oraz produkty przygotowane na ich bazie (pieczywo)</w:t>
      </w:r>
    </w:p>
    <w:p w:rsidR="00EE619C" w:rsidRDefault="00EE619C" w:rsidP="00EE619C">
      <w:pPr>
        <w:ind w:left="1410" w:hanging="1410"/>
        <w:rPr>
          <w:rFonts w:ascii="Times New Roman" w:hAnsi="Times New Roman" w:cs="Times New Roman"/>
        </w:rPr>
      </w:pPr>
      <w:r>
        <w:rPr>
          <w:rFonts w:ascii="Times New Roman" w:hAnsi="Times New Roman" w:cs="Times New Roman"/>
        </w:rPr>
        <w:t>12. Dwutlenek siarki oraz siarczany w stężeniach większych niż 10mg/kg ( niektóre wędliny, batoniki, humus) 10 ml/l w przeliczeniu na całkowitą zawartość SO2 dla produktów w postaci gotowej bezpośrednio do spożycia lub w postaci przygotowanej do spożycia</w:t>
      </w:r>
    </w:p>
    <w:p w:rsidR="00EE619C" w:rsidRDefault="00EE619C" w:rsidP="00EE619C">
      <w:pPr>
        <w:ind w:left="1410" w:hanging="1410"/>
        <w:rPr>
          <w:rFonts w:ascii="Times New Roman" w:hAnsi="Times New Roman" w:cs="Times New Roman"/>
        </w:rPr>
      </w:pPr>
      <w:r>
        <w:rPr>
          <w:rFonts w:ascii="Times New Roman" w:hAnsi="Times New Roman" w:cs="Times New Roman"/>
        </w:rPr>
        <w:t>13. Łubiny oraz produkty przygotowane na ich bazie</w:t>
      </w:r>
    </w:p>
    <w:p w:rsidR="00EE619C" w:rsidRDefault="00EE619C" w:rsidP="00EE619C">
      <w:pPr>
        <w:ind w:left="1410" w:hanging="1410"/>
        <w:rPr>
          <w:rFonts w:ascii="Times New Roman" w:hAnsi="Times New Roman" w:cs="Times New Roman"/>
        </w:rPr>
      </w:pPr>
      <w:r>
        <w:rPr>
          <w:rFonts w:ascii="Times New Roman" w:hAnsi="Times New Roman" w:cs="Times New Roman"/>
        </w:rPr>
        <w:t>14. Mięczaki oraz produkty przygotowane na ich bazie</w:t>
      </w:r>
    </w:p>
    <w:p w:rsidR="00EE619C" w:rsidRDefault="00EE619C" w:rsidP="00EE619C">
      <w:pPr>
        <w:ind w:left="1410" w:hanging="1410"/>
        <w:rPr>
          <w:rFonts w:ascii="Times New Roman" w:hAnsi="Times New Roman" w:cs="Times New Roman"/>
        </w:rPr>
      </w:pPr>
    </w:p>
    <w:p w:rsidR="00EE619C" w:rsidRPr="006D6967" w:rsidRDefault="00EE619C" w:rsidP="00EE619C">
      <w:pPr>
        <w:ind w:left="1410" w:hanging="1410"/>
        <w:rPr>
          <w:rFonts w:ascii="Times New Roman" w:hAnsi="Times New Roman" w:cs="Times New Roman"/>
        </w:rPr>
      </w:pPr>
      <w:r>
        <w:rPr>
          <w:rFonts w:ascii="Times New Roman" w:hAnsi="Times New Roman" w:cs="Times New Roman"/>
        </w:rPr>
        <w:t xml:space="preserve">Zgodnie z informacjami od producentów oznaczony* produkt może zawierać śladowe ilości: </w:t>
      </w:r>
      <w:r w:rsidRPr="007267CA">
        <w:rPr>
          <w:rFonts w:ascii="Times New Roman" w:hAnsi="Times New Roman" w:cs="Times New Roman"/>
          <w:b/>
        </w:rPr>
        <w:t>glutenu,</w:t>
      </w:r>
      <w:r w:rsidRPr="00FF739B">
        <w:rPr>
          <w:rFonts w:ascii="Times New Roman" w:hAnsi="Times New Roman" w:cs="Times New Roman"/>
          <w:b/>
        </w:rPr>
        <w:t>mleka, jaj, selera i gorczycy</w:t>
      </w:r>
      <w:r>
        <w:rPr>
          <w:rFonts w:ascii="Times New Roman" w:hAnsi="Times New Roman" w:cs="Times New Roman"/>
        </w:rPr>
        <w:t xml:space="preserve">. Podobnie jak używane do przygotowania posiłków przyprawy: pieprz, ziele angielskie, liść laurowy, majeranek, oregano, bazylia, tymianek, zioła prowansalskie, papryka słodka, pieprz ziołowy, cukier waniliowy. W wędlinach zakupionych od producenta śladowo mogą wystąpić: </w:t>
      </w:r>
      <w:r w:rsidRPr="00FF739B">
        <w:rPr>
          <w:rFonts w:ascii="Times New Roman" w:hAnsi="Times New Roman" w:cs="Times New Roman"/>
          <w:b/>
        </w:rPr>
        <w:t>soja, gluten, seler</w:t>
      </w:r>
      <w:r>
        <w:rPr>
          <w:rFonts w:ascii="Times New Roman" w:hAnsi="Times New Roman" w:cs="Times New Roman"/>
        </w:rPr>
        <w:t>.</w:t>
      </w:r>
    </w:p>
    <w:p w:rsidR="00810484" w:rsidRDefault="00810484"/>
    <w:sectPr w:rsidR="00810484" w:rsidSect="00F358B9">
      <w:headerReference w:type="default" r:id="rId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A6" w:rsidRPr="00571470" w:rsidRDefault="00EE619C" w:rsidP="0057147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EE619C"/>
    <w:rsid w:val="00810484"/>
    <w:rsid w:val="00970369"/>
    <w:rsid w:val="00C07781"/>
    <w:rsid w:val="00EE61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1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1843</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P</dc:creator>
  <cp:lastModifiedBy>Kamil P</cp:lastModifiedBy>
  <cp:revision>1</cp:revision>
  <dcterms:created xsi:type="dcterms:W3CDTF">2020-09-11T15:55:00Z</dcterms:created>
  <dcterms:modified xsi:type="dcterms:W3CDTF">2020-09-11T16:00:00Z</dcterms:modified>
</cp:coreProperties>
</file>